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33" w:rsidRPr="00DA717C" w:rsidRDefault="007D3B33" w:rsidP="007D3B33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様式15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（高等学校課程(学科)設置認可申請書）※県規則別記様式第1号</w:t>
      </w:r>
    </w:p>
    <w:p w:rsidR="007D3B33" w:rsidRPr="00DA717C" w:rsidRDefault="007D3B33" w:rsidP="007D3B33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7D3B33">
        <w:rPr>
          <w:rFonts w:hint="eastAsia"/>
          <w:snapToGrid w:val="0"/>
          <w:spacing w:val="280"/>
          <w:kern w:val="0"/>
          <w:sz w:val="24"/>
          <w:szCs w:val="24"/>
          <w:fitText w:val="2640" w:id="-1819462912"/>
        </w:rPr>
        <w:t>文書番</w:t>
      </w:r>
      <w:r w:rsidRPr="007D3B33">
        <w:rPr>
          <w:rFonts w:hint="eastAsia"/>
          <w:snapToGrid w:val="0"/>
          <w:kern w:val="0"/>
          <w:sz w:val="24"/>
          <w:szCs w:val="24"/>
          <w:fitText w:val="2640" w:id="-1819462912"/>
        </w:rPr>
        <w:t>号</w:t>
      </w:r>
    </w:p>
    <w:p w:rsidR="007D3B33" w:rsidRPr="00DA717C" w:rsidRDefault="007D3B33" w:rsidP="007D3B33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7D3B33" w:rsidRPr="00DA717C" w:rsidRDefault="007D3B33" w:rsidP="007D3B33">
      <w:pPr>
        <w:widowControl/>
        <w:jc w:val="righ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7D3B33" w:rsidRPr="00DA717C" w:rsidRDefault="007D3B33" w:rsidP="007D3B33">
      <w:pPr>
        <w:widowControl/>
        <w:jc w:val="lef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7D3B33" w:rsidRPr="00DA717C" w:rsidRDefault="007D3B33" w:rsidP="007D3B33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学校法人名</w:t>
      </w:r>
    </w:p>
    <w:p w:rsidR="007D3B33" w:rsidRPr="00DA717C" w:rsidRDefault="007D3B33" w:rsidP="007D3B33">
      <w:pPr>
        <w:widowControl/>
        <w:adjustRightIn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7D3B33">
        <w:rPr>
          <w:rFonts w:hint="eastAsia"/>
          <w:snapToGrid w:val="0"/>
          <w:spacing w:val="40"/>
          <w:kern w:val="0"/>
          <w:sz w:val="24"/>
          <w:szCs w:val="24"/>
          <w:fitText w:val="1200" w:id="-1819462911"/>
        </w:rPr>
        <w:t>理事長</w:t>
      </w:r>
      <w:r w:rsidRPr="007D3B33">
        <w:rPr>
          <w:rFonts w:hint="eastAsia"/>
          <w:snapToGrid w:val="0"/>
          <w:kern w:val="0"/>
          <w:sz w:val="24"/>
          <w:szCs w:val="24"/>
          <w:fitText w:val="1200" w:id="-1819462911"/>
        </w:rPr>
        <w:t>名</w:t>
      </w:r>
      <w:r w:rsidR="000D00EF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7D3B33" w:rsidRPr="00DA717C" w:rsidRDefault="007D3B33" w:rsidP="007D3B33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7D3B33" w:rsidRPr="00DA717C" w:rsidRDefault="007D3B33" w:rsidP="007D3B33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高等学校課程（学科）設置認可申請書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7D3B33" w:rsidRPr="00DA717C" w:rsidRDefault="007D3B33" w:rsidP="007D3B33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tbl>
      <w:tblPr>
        <w:tblStyle w:val="27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6170"/>
        <w:gridCol w:w="2302"/>
      </w:tblGrid>
      <w:tr w:rsidR="007D3B33" w:rsidRPr="00DA717C" w:rsidTr="004E0CFF">
        <w:trPr>
          <w:trHeight w:hRule="exact" w:val="340"/>
        </w:trPr>
        <w:tc>
          <w:tcPr>
            <w:tcW w:w="1877" w:type="dxa"/>
            <w:vMerge w:val="restart"/>
            <w:vAlign w:val="center"/>
          </w:tcPr>
          <w:p w:rsidR="007D3B33" w:rsidRPr="00DA717C" w:rsidRDefault="007D3B33" w:rsidP="000C52D0">
            <w:pPr>
              <w:widowControl/>
              <w:spacing w:beforeLines="50" w:before="180" w:afterLines="50" w:after="180"/>
              <w:ind w:firstLineChars="100" w:firstLine="240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このたび、</w:t>
            </w:r>
          </w:p>
        </w:tc>
        <w:tc>
          <w:tcPr>
            <w:tcW w:w="6170" w:type="dxa"/>
            <w:vAlign w:val="center"/>
          </w:tcPr>
          <w:p w:rsidR="007D3B33" w:rsidRPr="00DA717C" w:rsidRDefault="007D3B33" w:rsidP="000C52D0">
            <w:pPr>
              <w:widowControl/>
              <w:snapToGrid w:val="0"/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635</wp:posOffset>
                      </wp:positionV>
                      <wp:extent cx="3838575" cy="432435"/>
                      <wp:effectExtent l="0" t="0" r="28575" b="24765"/>
                      <wp:wrapNone/>
                      <wp:docPr id="679" name="大かっこ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38575" cy="4324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463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79" o:spid="_x0000_s1026" type="#_x0000_t185" style="position:absolute;left:0;text-align:left;margin-left:-1.15pt;margin-top:.05pt;width:302.25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○　○高等学校に全日制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(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定時制・通信制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)</w:t>
            </w:r>
            <w:r w:rsidRPr="007D3B33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5760" w:id="-1819462910"/>
              </w:rPr>
              <w:t>課</w:t>
            </w:r>
            <w:r w:rsidRPr="007D3B33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5760" w:id="-1819462910"/>
              </w:rPr>
              <w:t>程</w:t>
            </w:r>
          </w:p>
        </w:tc>
        <w:tc>
          <w:tcPr>
            <w:tcW w:w="2302" w:type="dxa"/>
            <w:vMerge w:val="restart"/>
          </w:tcPr>
          <w:p w:rsidR="007D3B33" w:rsidRPr="00DA717C" w:rsidRDefault="007D3B33" w:rsidP="000C52D0">
            <w:pPr>
              <w:widowControl/>
              <w:snapToGrid w:val="0"/>
              <w:spacing w:beforeLines="50" w:before="180" w:afterLines="50" w:after="180"/>
              <w:ind w:rightChars="-54" w:right="-113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を設置したいので、</w:t>
            </w:r>
          </w:p>
        </w:tc>
      </w:tr>
      <w:tr w:rsidR="007D3B33" w:rsidRPr="00DA717C" w:rsidTr="004E0CFF">
        <w:trPr>
          <w:trHeight w:hRule="exact" w:val="340"/>
        </w:trPr>
        <w:tc>
          <w:tcPr>
            <w:tcW w:w="1877" w:type="dxa"/>
            <w:vMerge/>
          </w:tcPr>
          <w:p w:rsidR="007D3B33" w:rsidRPr="00DA717C" w:rsidRDefault="007D3B33" w:rsidP="000C52D0">
            <w:pPr>
              <w:widowControl/>
              <w:snapToGrid w:val="0"/>
              <w:spacing w:beforeLines="50" w:before="180" w:line="240" w:lineRule="atLeast"/>
              <w:rPr>
                <w:noProof/>
                <w:sz w:val="24"/>
                <w:szCs w:val="24"/>
              </w:rPr>
            </w:pPr>
          </w:p>
        </w:tc>
        <w:tc>
          <w:tcPr>
            <w:tcW w:w="6170" w:type="dxa"/>
            <w:vAlign w:val="center"/>
          </w:tcPr>
          <w:p w:rsidR="007D3B33" w:rsidRPr="00DA717C" w:rsidRDefault="007D3B33" w:rsidP="000C52D0">
            <w:pPr>
              <w:widowControl/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7D3B33">
              <w:rPr>
                <w:rFonts w:hint="eastAsia"/>
                <w:snapToGrid w:val="0"/>
                <w:spacing w:val="150"/>
                <w:kern w:val="0"/>
                <w:sz w:val="24"/>
                <w:szCs w:val="24"/>
                <w:fitText w:val="5760" w:id="-1819462909"/>
              </w:rPr>
              <w:t>○○高等学校に○○学</w:t>
            </w:r>
            <w:r w:rsidRPr="007D3B33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5760" w:id="-1819462909"/>
              </w:rPr>
              <w:t>科</w:t>
            </w:r>
          </w:p>
        </w:tc>
        <w:tc>
          <w:tcPr>
            <w:tcW w:w="2302" w:type="dxa"/>
            <w:vMerge/>
          </w:tcPr>
          <w:p w:rsidR="007D3B33" w:rsidRPr="00DA717C" w:rsidRDefault="007D3B33" w:rsidP="000C52D0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7D3B33" w:rsidRPr="00DA717C" w:rsidRDefault="007D3B33" w:rsidP="007D3B33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snapToGrid w:val="0"/>
        <w:spacing w:line="240" w:lineRule="atLeast"/>
        <w:ind w:leftChars="-202" w:left="-42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学校教育法第４条第１項の規定により、認可されるよう次のとおり関係書類を添えて申請します。</w:t>
      </w:r>
    </w:p>
    <w:p w:rsidR="007D3B33" w:rsidRPr="00DA717C" w:rsidRDefault="007D3B33" w:rsidP="007D3B33">
      <w:pPr>
        <w:widowControl/>
        <w:snapToGrid w:val="0"/>
        <w:spacing w:line="240" w:lineRule="atLeast"/>
        <w:ind w:leftChars="-202" w:left="-424"/>
        <w:jc w:val="left"/>
        <w:rPr>
          <w:snapToGrid w:val="0"/>
          <w:sz w:val="24"/>
          <w:szCs w:val="24"/>
        </w:rPr>
      </w:pPr>
    </w:p>
    <w:p w:rsidR="007D3B33" w:rsidRPr="00DA717C" w:rsidRDefault="007D3B33" w:rsidP="007D3B33">
      <w:pPr>
        <w:widowControl/>
        <w:ind w:leftChars="-202" w:left="-42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設置趣意書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理事会及び評議員会の決議録の謄本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設置要項（様式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設備一覧表（設置しようとする課程又は学科に係るもの）（様式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学則（学則を変更する場合は、新旧対照表を含む）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校長及び教職員の履歴書、誓約書（様式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参照）及び免許状の写し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="004E0CFF">
        <w:rPr>
          <w:rFonts w:hint="eastAsia"/>
          <w:snapToGrid w:val="0"/>
          <w:sz w:val="24"/>
          <w:szCs w:val="24"/>
        </w:rPr>
        <w:t xml:space="preserve">　高等学校課程</w:t>
      </w:r>
      <w:r w:rsidR="004E0CFF">
        <w:rPr>
          <w:rFonts w:hint="eastAsia"/>
          <w:snapToGrid w:val="0"/>
          <w:sz w:val="24"/>
          <w:szCs w:val="24"/>
        </w:rPr>
        <w:t>(</w:t>
      </w:r>
      <w:r w:rsidR="004E0CFF">
        <w:rPr>
          <w:rFonts w:hint="eastAsia"/>
          <w:snapToGrid w:val="0"/>
          <w:sz w:val="24"/>
          <w:szCs w:val="24"/>
        </w:rPr>
        <w:t>学科</w:t>
      </w:r>
      <w:r w:rsidR="004E0CFF"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>設置に要する経費及びその財源の内訳書（様式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設置後３年間の資金収支予算書（様式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202" w:left="-424"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7D3B33">
      <w:pPr>
        <w:widowControl/>
        <w:ind w:leftChars="-102" w:left="266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14</w:t>
      </w:r>
      <w:r w:rsidRPr="00DA717C">
        <w:rPr>
          <w:rFonts w:hint="eastAsia"/>
          <w:snapToGrid w:val="0"/>
          <w:sz w:val="24"/>
          <w:szCs w:val="24"/>
        </w:rPr>
        <w:t xml:space="preserve">　校地等の登記事項証明書（借用の場合は、このほかに賃貸借契約書の写し）、実測図及び位置図</w:t>
      </w:r>
      <w:bookmarkStart w:id="0" w:name="_GoBack"/>
      <w:bookmarkEnd w:id="0"/>
    </w:p>
    <w:p w:rsidR="000D00EF" w:rsidRDefault="007D3B33" w:rsidP="000D00EF">
      <w:pPr>
        <w:widowControl/>
        <w:ind w:leftChars="-202" w:left="-424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</w:t>
      </w:r>
      <w:r w:rsidRPr="00DA717C">
        <w:rPr>
          <w:rFonts w:hint="eastAsia"/>
          <w:snapToGrid w:val="0"/>
          <w:sz w:val="24"/>
          <w:szCs w:val="24"/>
        </w:rPr>
        <w:t>15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7D3B33" w:rsidRPr="00DA717C" w:rsidRDefault="007D3B33" w:rsidP="000D00EF">
      <w:pPr>
        <w:widowControl/>
        <w:ind w:leftChars="-102" w:left="266" w:hangingChars="200" w:hanging="48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16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</w:t>
      </w:r>
      <w:r w:rsidR="004E0CFF">
        <w:rPr>
          <w:rFonts w:hint="eastAsia"/>
          <w:snapToGrid w:val="0"/>
          <w:sz w:val="24"/>
          <w:szCs w:val="24"/>
        </w:rPr>
        <w:t>借用の場合は、このほかに賃貸借契約書の写し）又は建築確認通知書</w:t>
      </w:r>
      <w:r w:rsidR="004E0CFF"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写し</w:t>
      </w:r>
      <w:r w:rsidR="004E0CFF">
        <w:rPr>
          <w:rFonts w:hint="eastAsia"/>
          <w:snapToGrid w:val="0"/>
          <w:sz w:val="24"/>
          <w:szCs w:val="24"/>
        </w:rPr>
        <w:t>)</w:t>
      </w:r>
      <w:r w:rsidR="004E0CFF">
        <w:rPr>
          <w:rFonts w:hint="eastAsia"/>
          <w:snapToGrid w:val="0"/>
          <w:sz w:val="24"/>
          <w:szCs w:val="24"/>
        </w:rPr>
        <w:t>若しくは検査済証</w:t>
      </w:r>
      <w:r w:rsidR="004E0CFF"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写し</w:t>
      </w:r>
      <w:r w:rsidR="004E0CFF"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 xml:space="preserve">並びに配置図、平面図及び立面図　※２　　　　　　　　　　　　　</w:t>
      </w:r>
    </w:p>
    <w:p w:rsidR="007D3B33" w:rsidRPr="00DA717C" w:rsidRDefault="007D3B33" w:rsidP="007D3B33">
      <w:pPr>
        <w:widowControl/>
        <w:ind w:leftChars="-202" w:left="-424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7D3B33" w:rsidRPr="00DA717C" w:rsidRDefault="007D3B33" w:rsidP="007D3B33">
      <w:pPr>
        <w:widowControl/>
        <w:ind w:leftChars="-202" w:left="-424"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7D3B33" w:rsidRPr="00DA717C" w:rsidRDefault="007D3B33" w:rsidP="007D3B33">
      <w:pPr>
        <w:widowControl/>
        <w:ind w:leftChars="-202" w:left="-424"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新たに採用する教職員に関するもの。</w:t>
      </w:r>
    </w:p>
    <w:p w:rsidR="00DA7F4E" w:rsidRPr="004E0CFF" w:rsidRDefault="007D3B33" w:rsidP="004E0CFF">
      <w:pPr>
        <w:widowControl/>
        <w:ind w:leftChars="-202" w:left="-424"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夜間授業を行う場合には、「照明図」も添付すること。</w:t>
      </w:r>
    </w:p>
    <w:sectPr w:rsidR="00DA7F4E" w:rsidRPr="004E0CFF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D00EF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CFF"/>
    <w:rsid w:val="004E0E11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3B3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20A9-FBBF-497C-8562-44498CF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2022-09-29T02:09:00Z</dcterms:created>
  <dcterms:modified xsi:type="dcterms:W3CDTF">2022-09-29T02:10:00Z</dcterms:modified>
</cp:coreProperties>
</file>