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r w:rsidRPr="009325FC">
        <w:rPr>
          <w:rFonts w:hint="eastAsia"/>
        </w:rPr>
        <w:t>様式第１号の２（第８条関係）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F94926" w:rsidRDefault="00F94926" w:rsidP="006A55DB">
      <w:pPr>
        <w:ind w:firstLineChars="100" w:firstLine="240"/>
      </w:pPr>
    </w:p>
    <w:p w:rsidR="006A55DB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F94926" w:rsidRPr="00F94926" w:rsidRDefault="00F94926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県外産業廃棄物継続搬入報告書</w:t>
      </w:r>
    </w:p>
    <w:p w:rsidR="006A55DB" w:rsidRPr="009325FC" w:rsidRDefault="006A55DB" w:rsidP="006A55DB"/>
    <w:p w:rsidR="006A55DB" w:rsidRPr="009325FC" w:rsidRDefault="00F968B5" w:rsidP="006A55DB">
      <w:pPr>
        <w:ind w:firstLineChars="87" w:firstLine="209"/>
      </w:pPr>
      <w:r>
        <w:rPr>
          <w:rFonts w:hint="eastAsia"/>
        </w:rPr>
        <w:t xml:space="preserve">　　</w:t>
      </w:r>
      <w:r w:rsidR="006A55DB" w:rsidRPr="009325FC">
        <w:rPr>
          <w:rFonts w:hint="eastAsia"/>
        </w:rPr>
        <w:t>年度に搬入を継続する県外産業廃棄物</w:t>
      </w:r>
      <w:r w:rsidR="00362D04" w:rsidRPr="009325FC">
        <w:rPr>
          <w:rFonts w:hint="eastAsia"/>
        </w:rPr>
        <w:t>について</w:t>
      </w:r>
      <w:r w:rsidR="006A55DB" w:rsidRPr="009325FC">
        <w:rPr>
          <w:rFonts w:hint="eastAsia"/>
        </w:rPr>
        <w:t>次のとおり報告します。</w:t>
      </w:r>
    </w:p>
    <w:p w:rsidR="006A55DB" w:rsidRPr="009325FC" w:rsidRDefault="006A55DB" w:rsidP="006A55DB">
      <w:pPr>
        <w:ind w:firstLineChars="87" w:firstLine="209"/>
      </w:pPr>
    </w:p>
    <w:p w:rsidR="006A55DB" w:rsidRPr="009325FC" w:rsidRDefault="00362D04" w:rsidP="006A55DB">
      <w:pPr>
        <w:ind w:firstLineChars="87" w:firstLine="209"/>
      </w:pPr>
      <w:r w:rsidRPr="009325FC">
        <w:rPr>
          <w:rFonts w:hint="eastAsia"/>
        </w:rPr>
        <w:t>１　搬入先事業場</w:t>
      </w:r>
    </w:p>
    <w:p w:rsidR="006A55DB" w:rsidRPr="009325FC" w:rsidRDefault="004F43B1" w:rsidP="006A55DB">
      <w:pPr>
        <w:ind w:firstLineChars="87" w:firstLine="209"/>
      </w:pPr>
      <w:r w:rsidRPr="009325FC">
        <w:rPr>
          <w:rFonts w:hint="eastAsia"/>
        </w:rPr>
        <w:t xml:space="preserve">　　事業場名</w:t>
      </w:r>
    </w:p>
    <w:p w:rsidR="004F43B1" w:rsidRPr="009325FC" w:rsidRDefault="004F43B1" w:rsidP="006A55DB">
      <w:pPr>
        <w:ind w:firstLineChars="87" w:firstLine="209"/>
      </w:pPr>
      <w:r w:rsidRPr="009325FC">
        <w:rPr>
          <w:rFonts w:hint="eastAsia"/>
        </w:rPr>
        <w:t xml:space="preserve">　　所在地</w:t>
      </w:r>
    </w:p>
    <w:p w:rsidR="006A55DB" w:rsidRPr="009325FC" w:rsidRDefault="006A55DB" w:rsidP="006A55DB">
      <w:pPr>
        <w:ind w:firstLineChars="87" w:firstLine="209"/>
      </w:pPr>
    </w:p>
    <w:p w:rsidR="006A55DB" w:rsidRPr="009325FC" w:rsidRDefault="00362D04" w:rsidP="006A55DB">
      <w:pPr>
        <w:ind w:firstLineChars="87" w:firstLine="209"/>
      </w:pPr>
      <w:r w:rsidRPr="009325FC">
        <w:rPr>
          <w:rFonts w:hint="eastAsia"/>
        </w:rPr>
        <w:t xml:space="preserve">２　</w:t>
      </w:r>
      <w:r w:rsidR="00B60BFF" w:rsidRPr="009325FC">
        <w:rPr>
          <w:rFonts w:hint="eastAsia"/>
        </w:rPr>
        <w:t>搬入を継続する事業場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32"/>
        <w:gridCol w:w="981"/>
        <w:gridCol w:w="1120"/>
        <w:gridCol w:w="1120"/>
        <w:gridCol w:w="1537"/>
        <w:gridCol w:w="1121"/>
      </w:tblGrid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排出者名・排出事業場名</w:t>
            </w: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廃棄物の種類</w:t>
            </w: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廃棄物の数量</w:t>
            </w: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承認文書番号</w:t>
            </w: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排出都道府県</w:t>
            </w: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AA11AD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</w:tbl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4750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97EFE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E77B4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2025-05-16T04:44:00Z</dcterms:created>
  <dcterms:modified xsi:type="dcterms:W3CDTF">2025-05-16T04:45:00Z</dcterms:modified>
</cp:coreProperties>
</file>