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3D" w:rsidRPr="004A078A" w:rsidRDefault="00BE463D" w:rsidP="00BE463D">
      <w:pPr>
        <w:autoSpaceDE w:val="0"/>
        <w:autoSpaceDN w:val="0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 w:hint="eastAsia"/>
          <w:sz w:val="22"/>
        </w:rPr>
        <w:t>様式第５号</w:t>
      </w:r>
    </w:p>
    <w:p w:rsidR="00BE463D" w:rsidRPr="004A078A" w:rsidRDefault="00BE463D" w:rsidP="00BE463D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 w:hint="eastAsia"/>
          <w:sz w:val="22"/>
        </w:rPr>
        <w:t xml:space="preserve">年　月　日　</w:t>
      </w:r>
    </w:p>
    <w:p w:rsidR="00BE463D" w:rsidRPr="000A54C9" w:rsidRDefault="00BE463D" w:rsidP="00BE463D">
      <w:pPr>
        <w:autoSpaceDE w:val="0"/>
        <w:autoSpaceDN w:val="0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 w:hint="eastAsia"/>
          <w:sz w:val="22"/>
        </w:rPr>
        <w:t>再エネ発電事業計画（認定再エネ発電事業計画の変更）の案に対する意見書</w:t>
      </w:r>
    </w:p>
    <w:p w:rsidR="00BE463D" w:rsidRPr="004A078A" w:rsidRDefault="00BE463D" w:rsidP="00BE463D">
      <w:pPr>
        <w:autoSpaceDE w:val="0"/>
        <w:autoSpaceDN w:val="0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 w:hint="eastAsia"/>
          <w:sz w:val="22"/>
        </w:rPr>
        <w:t>山形県知事　殿</w:t>
      </w:r>
    </w:p>
    <w:p w:rsidR="00BE463D" w:rsidRPr="004A078A" w:rsidRDefault="00BE463D" w:rsidP="00BE463D">
      <w:pPr>
        <w:autoSpaceDE w:val="0"/>
        <w:autoSpaceDN w:val="0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 w:hint="eastAsia"/>
          <w:sz w:val="22"/>
        </w:rPr>
        <w:t xml:space="preserve">意見提出者　　　　　　</w:t>
      </w:r>
    </w:p>
    <w:p w:rsidR="00BE463D" w:rsidRPr="004A078A" w:rsidRDefault="00BE463D" w:rsidP="00BE463D">
      <w:pPr>
        <w:autoSpaceDE w:val="0"/>
        <w:autoSpaceDN w:val="0"/>
        <w:ind w:leftChars="8" w:left="237" w:hangingChars="100" w:hanging="220"/>
        <w:rPr>
          <w:rFonts w:asciiTheme="majorEastAsia" w:eastAsiaTheme="majorEastAsia" w:hAnsiTheme="majorEastAsia"/>
          <w:sz w:val="22"/>
        </w:rPr>
      </w:pPr>
    </w:p>
    <w:p w:rsidR="00BE463D" w:rsidRPr="004A078A" w:rsidRDefault="00BE463D" w:rsidP="00BE463D">
      <w:pPr>
        <w:autoSpaceDE w:val="0"/>
        <w:autoSpaceDN w:val="0"/>
        <w:ind w:firstLineChars="95" w:firstLine="209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 w:hint="eastAsia"/>
          <w:sz w:val="22"/>
        </w:rPr>
        <w:t>山形県再生可能エネルギーと地域の自然環境、歴史・文化的環境等との調和に関する条例第７条第１項（第11条第３項において準用する第７条第１項）の規定による意見は、次のとおりです。</w:t>
      </w:r>
    </w:p>
    <w:p w:rsidR="00BE463D" w:rsidRPr="004A078A" w:rsidRDefault="00BE463D" w:rsidP="00BE463D">
      <w:pPr>
        <w:rPr>
          <w:sz w:val="22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3257"/>
        <w:gridCol w:w="6240"/>
      </w:tblGrid>
      <w:tr w:rsidR="00BE463D" w:rsidRPr="004A078A" w:rsidTr="007F385E">
        <w:tc>
          <w:tcPr>
            <w:tcW w:w="3257" w:type="dxa"/>
          </w:tcPr>
          <w:p w:rsidR="00BE463D" w:rsidRPr="004A078A" w:rsidRDefault="00BE463D" w:rsidP="007F385E">
            <w:pPr>
              <w:rPr>
                <w:sz w:val="22"/>
              </w:rPr>
            </w:pPr>
            <w:r w:rsidRPr="004A078A">
              <w:rPr>
                <w:rFonts w:hint="eastAsia"/>
                <w:sz w:val="22"/>
              </w:rPr>
              <w:t>意見の対象となる再エネ発電事業計画（認定再エネ発電事業計画の変更）の案の名称</w:t>
            </w:r>
          </w:p>
        </w:tc>
        <w:tc>
          <w:tcPr>
            <w:tcW w:w="6240" w:type="dxa"/>
          </w:tcPr>
          <w:p w:rsidR="00BE463D" w:rsidRPr="004A078A" w:rsidRDefault="00BE463D" w:rsidP="007F385E">
            <w:pPr>
              <w:rPr>
                <w:sz w:val="22"/>
              </w:rPr>
            </w:pPr>
          </w:p>
        </w:tc>
      </w:tr>
      <w:tr w:rsidR="00BE463D" w:rsidRPr="004A078A" w:rsidTr="007F385E">
        <w:tc>
          <w:tcPr>
            <w:tcW w:w="3257" w:type="dxa"/>
          </w:tcPr>
          <w:p w:rsidR="00BE463D" w:rsidRPr="004A078A" w:rsidRDefault="00BE463D" w:rsidP="007F385E">
            <w:pPr>
              <w:rPr>
                <w:sz w:val="22"/>
              </w:rPr>
            </w:pPr>
            <w:r w:rsidRPr="004A078A">
              <w:rPr>
                <w:rFonts w:hint="eastAsia"/>
                <w:sz w:val="22"/>
              </w:rPr>
              <w:t>上記計画（の変更）の案との関係</w:t>
            </w:r>
          </w:p>
        </w:tc>
        <w:tc>
          <w:tcPr>
            <w:tcW w:w="6240" w:type="dxa"/>
          </w:tcPr>
          <w:p w:rsidR="00BE463D" w:rsidRPr="004A078A" w:rsidRDefault="00BE463D" w:rsidP="007F385E">
            <w:pPr>
              <w:rPr>
                <w:sz w:val="22"/>
              </w:rPr>
            </w:pPr>
          </w:p>
        </w:tc>
      </w:tr>
      <w:tr w:rsidR="00BE463D" w:rsidRPr="004A078A" w:rsidTr="007F385E">
        <w:trPr>
          <w:trHeight w:val="2702"/>
        </w:trPr>
        <w:tc>
          <w:tcPr>
            <w:tcW w:w="3257" w:type="dxa"/>
          </w:tcPr>
          <w:p w:rsidR="00BE463D" w:rsidRPr="004A078A" w:rsidRDefault="00BE463D" w:rsidP="007F385E">
            <w:pPr>
              <w:rPr>
                <w:sz w:val="22"/>
              </w:rPr>
            </w:pPr>
            <w:r w:rsidRPr="004A078A">
              <w:rPr>
                <w:rFonts w:asciiTheme="minorEastAsia" w:hAnsiTheme="minorEastAsia" w:hint="eastAsia"/>
                <w:sz w:val="22"/>
              </w:rPr>
              <w:t>地域の自然環境、歴史・文化的環境等との調和の観点からの意見</w:t>
            </w:r>
          </w:p>
        </w:tc>
        <w:tc>
          <w:tcPr>
            <w:tcW w:w="6240" w:type="dxa"/>
          </w:tcPr>
          <w:p w:rsidR="00BE463D" w:rsidRPr="004A078A" w:rsidRDefault="00BE463D" w:rsidP="007F385E">
            <w:pPr>
              <w:rPr>
                <w:sz w:val="22"/>
              </w:rPr>
            </w:pPr>
          </w:p>
        </w:tc>
      </w:tr>
    </w:tbl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  <w:r w:rsidRPr="004A078A">
        <w:rPr>
          <w:rFonts w:asciiTheme="minorEastAsia" w:hAnsiTheme="minorEastAsia"/>
          <w:sz w:val="22"/>
        </w:rPr>
        <w:t xml:space="preserve">　（注）上記計画（の変更）の案との関係の欄には、利害関係の内容を記載すること。</w:t>
      </w: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BE463D" w:rsidRPr="004A078A" w:rsidRDefault="00BE463D" w:rsidP="00BE463D">
      <w:pPr>
        <w:ind w:left="209" w:hangingChars="95" w:hanging="209"/>
        <w:rPr>
          <w:rFonts w:asciiTheme="minorEastAsia" w:hAnsiTheme="minorEastAsia"/>
          <w:sz w:val="22"/>
        </w:rPr>
      </w:pPr>
    </w:p>
    <w:p w:rsidR="0055380D" w:rsidRPr="00BE463D" w:rsidRDefault="0055380D">
      <w:pPr>
        <w:rPr>
          <w:rFonts w:hint="eastAsia"/>
        </w:rPr>
      </w:pPr>
      <w:bookmarkStart w:id="0" w:name="_GoBack"/>
      <w:bookmarkEnd w:id="0"/>
    </w:p>
    <w:sectPr w:rsidR="0055380D" w:rsidRPr="00BE4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3D"/>
    <w:rsid w:val="0055380D"/>
    <w:rsid w:val="00B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90870"/>
  <w15:chartTrackingRefBased/>
  <w15:docId w15:val="{7E70D0CE-9870-46FA-8348-052B2E37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2023-08-25T02:08:00Z</dcterms:created>
  <dcterms:modified xsi:type="dcterms:W3CDTF">2023-08-25T02:09:00Z</dcterms:modified>
</cp:coreProperties>
</file>