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97636F" w14:textId="7DC5B00D" w:rsidR="00C3110A" w:rsidRDefault="00C3110A" w:rsidP="007B49CC">
      <w:pPr>
        <w:rPr>
          <w:rFonts w:ascii="BIZ UDゴシック" w:eastAsia="BIZ UDゴシック" w:hAnsi="BIZ UDゴシック" w:cs="Times New Roman"/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FC415AD" wp14:editId="62C51925">
                <wp:simplePos x="0" y="0"/>
                <wp:positionH relativeFrom="column">
                  <wp:posOffset>-6350</wp:posOffset>
                </wp:positionH>
                <wp:positionV relativeFrom="paragraph">
                  <wp:posOffset>-311785</wp:posOffset>
                </wp:positionV>
                <wp:extent cx="476250" cy="2952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0805568" w14:textId="77777777" w:rsidR="00AD28CE" w:rsidRPr="00604901" w:rsidRDefault="00AD28CE" w:rsidP="00AD28C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490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C415AD" id="テキスト ボックス 10" o:spid="_x0000_s1034" type="#_x0000_t202" style="position:absolute;left:0;text-align:left;margin-left:-.5pt;margin-top:-24.55pt;width:37.5pt;height:23.2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" fillcolor="white [3201]" strokecolor="black [3213]" strokeweight=".5pt">
                <v:textbox>
                  <w:txbxContent>
                    <w:p w14:paraId="40805568" w14:textId="77777777" w:rsidR="00AD28CE" w:rsidRPr="00604901" w:rsidRDefault="00AD28CE" w:rsidP="00AD28C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490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A625B70" wp14:editId="24977DE2">
                <wp:simplePos x="0" y="0"/>
                <wp:positionH relativeFrom="column">
                  <wp:posOffset>-17780</wp:posOffset>
                </wp:positionH>
                <wp:positionV relativeFrom="paragraph">
                  <wp:posOffset>65761</wp:posOffset>
                </wp:positionV>
                <wp:extent cx="6134100" cy="56197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D3EA4" w14:textId="6D33D7EF" w:rsidR="007B49CC" w:rsidRPr="00604901" w:rsidRDefault="007B49CC" w:rsidP="007B49C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490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※取材をご希望される場合は、この申込票で事前に申込みしていただきますようお願い</w:t>
                            </w:r>
                            <w:r w:rsidR="00884291" w:rsidRPr="0060490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いた</w:t>
                            </w:r>
                            <w:r w:rsidRPr="0060490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します。（締切：2024</w:t>
                            </w:r>
                            <w:r w:rsidR="00604901" w:rsidRPr="0060490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年3</w:t>
                            </w:r>
                            <w:r w:rsidRPr="0060490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月</w:t>
                            </w:r>
                            <w:r w:rsidR="00604901" w:rsidRPr="0060490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29</w:t>
                            </w:r>
                            <w:r w:rsidR="00604901" w:rsidRPr="0060490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日（金</w:t>
                            </w:r>
                            <w:r w:rsidRPr="0060490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）</w:t>
                            </w:r>
                            <w:r w:rsidR="00604901" w:rsidRPr="0060490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1</w:t>
                            </w:r>
                            <w:r w:rsidR="00604901" w:rsidRPr="00604901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2</w:t>
                            </w:r>
                            <w:r w:rsidRPr="00604901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:00まで）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625B70" id="テキスト ボックス 21" o:spid="_x0000_s1035" type="#_x0000_t202" style="position:absolute;left:0;text-align:left;margin-left:-1.4pt;margin-top:5.2pt;width:483pt;height:44.2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" fillcolor="white [3201]" strokeweight=".5pt">
                <v:textbox>
                  <w:txbxContent>
                    <w:p w14:paraId="7E5D3EA4" w14:textId="6D33D7EF" w:rsidR="007B49CC" w:rsidRPr="00604901" w:rsidRDefault="007B49CC" w:rsidP="007B49C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490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※取材をご希望される場合は、この申込票で事前に申込みしていただきますようお願い</w:t>
                      </w:r>
                      <w:r w:rsidR="00884291" w:rsidRPr="0060490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いた</w:t>
                      </w:r>
                      <w:r w:rsidRPr="0060490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します。（締切：2024</w:t>
                      </w:r>
                      <w:r w:rsidR="00604901" w:rsidRPr="0060490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年3</w:t>
                      </w:r>
                      <w:r w:rsidRPr="0060490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月</w:t>
                      </w:r>
                      <w:r w:rsidR="00604901" w:rsidRPr="00604901">
                        <w:rPr>
                          <w:rFonts w:ascii="ＭＳ ゴシック" w:eastAsia="ＭＳ ゴシック" w:hAnsi="ＭＳ ゴシック"/>
                          <w:sz w:val="22"/>
                        </w:rPr>
                        <w:t>29</w:t>
                      </w:r>
                      <w:r w:rsidR="00604901" w:rsidRPr="0060490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日（金</w:t>
                      </w:r>
                      <w:r w:rsidRPr="0060490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）</w:t>
                      </w:r>
                      <w:r w:rsidR="00604901" w:rsidRPr="0060490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1</w:t>
                      </w:r>
                      <w:r w:rsidR="00604901" w:rsidRPr="00604901">
                        <w:rPr>
                          <w:rFonts w:ascii="ＭＳ ゴシック" w:eastAsia="ＭＳ ゴシック" w:hAnsi="ＭＳ ゴシック"/>
                          <w:sz w:val="22"/>
                        </w:rPr>
                        <w:t>2</w:t>
                      </w:r>
                      <w:r w:rsidRPr="00604901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:00まで）</w:t>
                      </w:r>
                    </w:p>
                  </w:txbxContent>
                </v:textbox>
              </v:shape>
            </w:pict>
          </mc:Fallback>
        </mc:AlternateContent>
      </w:r>
    </w:p>
    <w:p w14:paraId="303F70CF" w14:textId="0CD772CB" w:rsidR="00C3110A" w:rsidRDefault="00C3110A" w:rsidP="007B49CC">
      <w:pPr>
        <w:rPr>
          <w:rFonts w:ascii="BIZ UDゴシック" w:eastAsia="BIZ UDゴシック" w:hAnsi="BIZ UDゴシック" w:cs="Times New Roman"/>
          <w:b/>
          <w:sz w:val="24"/>
          <w:szCs w:val="24"/>
        </w:rPr>
      </w:pPr>
    </w:p>
    <w:p w14:paraId="405B9510" w14:textId="14724CF3" w:rsidR="00C3110A" w:rsidRDefault="00C3110A" w:rsidP="007B49CC">
      <w:pPr>
        <w:rPr>
          <w:rFonts w:ascii="BIZ UDゴシック" w:eastAsia="BIZ UDゴシック" w:hAnsi="BIZ UDゴシック" w:cs="Times New Roman"/>
          <w:b/>
          <w:sz w:val="24"/>
          <w:szCs w:val="24"/>
        </w:rPr>
      </w:pPr>
    </w:p>
    <w:p w14:paraId="7FFEBA59" w14:textId="77777777" w:rsidR="00C3110A" w:rsidRDefault="00C3110A" w:rsidP="007B49CC">
      <w:pPr>
        <w:rPr>
          <w:rFonts w:ascii="BIZ UDゴシック" w:eastAsia="BIZ UDゴシック" w:hAnsi="BIZ UDゴシック" w:cs="Times New Roman"/>
          <w:b/>
          <w:sz w:val="24"/>
          <w:szCs w:val="24"/>
        </w:rPr>
      </w:pPr>
    </w:p>
    <w:p w14:paraId="180DD5EE" w14:textId="1D69E9B6" w:rsidR="007B49CC" w:rsidRPr="00604901" w:rsidRDefault="007B49CC" w:rsidP="007B49CC">
      <w:pPr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6049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山形県 観光文化スポーツ部 観光復活推進課</w:t>
      </w:r>
    </w:p>
    <w:p w14:paraId="64563EC4" w14:textId="65D4DBEF" w:rsidR="007B49CC" w:rsidRPr="00604901" w:rsidRDefault="007B49CC" w:rsidP="007B49CC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60490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（やまがた観光キャンペーン推進協議会事務局）宛</w:t>
      </w:r>
    </w:p>
    <w:p w14:paraId="5BB2D4C5" w14:textId="7E62F271" w:rsidR="007B49CC" w:rsidRPr="00604901" w:rsidRDefault="007B49CC" w:rsidP="007B49C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34FBC386" w14:textId="7B8518AD" w:rsidR="007B49CC" w:rsidRPr="00604901" w:rsidRDefault="007B49CC" w:rsidP="007B49C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2991D58" w14:textId="07079117" w:rsidR="009D60A2" w:rsidRPr="00604901" w:rsidRDefault="007B49CC" w:rsidP="007B49CC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604901">
        <w:rPr>
          <w:rFonts w:ascii="ＭＳ ゴシック" w:eastAsia="ＭＳ ゴシック" w:hAnsi="ＭＳ ゴシック" w:cs="Times New Roman"/>
          <w:sz w:val="24"/>
          <w:szCs w:val="24"/>
        </w:rPr>
        <w:t xml:space="preserve">  </w:t>
      </w:r>
      <w:r w:rsidRPr="00604901">
        <w:rPr>
          <w:rFonts w:ascii="ＭＳ ゴシック" w:eastAsia="ＭＳ ゴシック" w:hAnsi="ＭＳ ゴシック" w:cs="Times New Roman" w:hint="eastAsia"/>
          <w:sz w:val="24"/>
          <w:szCs w:val="24"/>
        </w:rPr>
        <w:t>ＦＡＸ：</w:t>
      </w:r>
      <w:r w:rsidR="009D60A2" w:rsidRPr="00604901">
        <w:rPr>
          <w:rFonts w:ascii="ＭＳ ゴシック" w:eastAsia="ＭＳ ゴシック" w:hAnsi="ＭＳ ゴシック" w:cs="Times New Roman" w:hint="eastAsia"/>
          <w:sz w:val="24"/>
          <w:szCs w:val="24"/>
        </w:rPr>
        <w:t>0</w:t>
      </w:r>
      <w:r w:rsidR="009D60A2" w:rsidRPr="00604901">
        <w:rPr>
          <w:rFonts w:ascii="ＭＳ ゴシック" w:eastAsia="ＭＳ ゴシック" w:hAnsi="ＭＳ ゴシック" w:cs="Times New Roman"/>
          <w:sz w:val="24"/>
          <w:szCs w:val="24"/>
        </w:rPr>
        <w:t>23-630-2097</w:t>
      </w:r>
    </w:p>
    <w:p w14:paraId="4FB5097D" w14:textId="1AC26E73" w:rsidR="007B49CC" w:rsidRPr="00604901" w:rsidRDefault="009D60A2" w:rsidP="007B49CC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604901">
        <w:rPr>
          <w:rFonts w:ascii="ＭＳ ゴシック" w:eastAsia="ＭＳ ゴシック" w:hAnsi="ＭＳ ゴシック" w:cs="Times New Roman" w:hint="eastAsia"/>
          <w:sz w:val="22"/>
          <w:szCs w:val="24"/>
        </w:rPr>
        <w:t xml:space="preserve">　　　　　 </w:t>
      </w:r>
      <w:r w:rsidR="00DF00F2" w:rsidRPr="00604901">
        <w:rPr>
          <w:rFonts w:ascii="ＭＳ ゴシック" w:eastAsia="ＭＳ ゴシック" w:hAnsi="ＭＳ ゴシック" w:cs="Times New Roman" w:hint="eastAsia"/>
          <w:sz w:val="20"/>
          <w:szCs w:val="20"/>
        </w:rPr>
        <w:t>※ＦＡＸ送信後</w:t>
      </w:r>
      <w:r w:rsidRPr="00604901">
        <w:rPr>
          <w:rFonts w:ascii="ＭＳ ゴシック" w:eastAsia="ＭＳ ゴシック" w:hAnsi="ＭＳ ゴシック" w:cs="Times New Roman" w:hint="eastAsia"/>
          <w:sz w:val="20"/>
          <w:szCs w:val="20"/>
        </w:rPr>
        <w:t>、お手数ですがお電話(023-630-2580)</w:t>
      </w:r>
      <w:r w:rsidR="00884291" w:rsidRPr="00604901">
        <w:rPr>
          <w:rFonts w:ascii="ＭＳ ゴシック" w:eastAsia="ＭＳ ゴシック" w:hAnsi="ＭＳ ゴシック" w:cs="Times New Roman" w:hint="eastAsia"/>
          <w:sz w:val="20"/>
          <w:szCs w:val="20"/>
        </w:rPr>
        <w:t>で着信確認をお願いいた</w:t>
      </w:r>
      <w:r w:rsidRPr="00604901">
        <w:rPr>
          <w:rFonts w:ascii="ＭＳ ゴシック" w:eastAsia="ＭＳ ゴシック" w:hAnsi="ＭＳ ゴシック" w:cs="Times New Roman" w:hint="eastAsia"/>
          <w:sz w:val="20"/>
          <w:szCs w:val="20"/>
        </w:rPr>
        <w:t>します。</w:t>
      </w:r>
    </w:p>
    <w:p w14:paraId="4E7FB44A" w14:textId="77777777" w:rsidR="009D60A2" w:rsidRPr="00604901" w:rsidRDefault="009D60A2" w:rsidP="007B49C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01BA45BC" w14:textId="77777777" w:rsidR="009D60A2" w:rsidRPr="00604901" w:rsidRDefault="009D60A2" w:rsidP="007B49C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7783DFFB" w14:textId="77777777" w:rsidR="00165FDE" w:rsidRDefault="00165FDE" w:rsidP="007B49CC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『山形県春の観光キャンペーン』</w:t>
      </w:r>
    </w:p>
    <w:p w14:paraId="7844442B" w14:textId="0EC35AED" w:rsidR="007B49CC" w:rsidRPr="00604901" w:rsidRDefault="00165FDE" w:rsidP="007B49CC">
      <w:pPr>
        <w:spacing w:line="400" w:lineRule="exact"/>
        <w:jc w:val="center"/>
        <w:rPr>
          <w:rFonts w:ascii="ＭＳ ゴシック" w:eastAsia="ＭＳ ゴシック" w:hAnsi="ＭＳ ゴシック" w:cs="Times New Roman"/>
          <w:b/>
          <w:bCs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オープニングセレモニー</w:t>
      </w:r>
      <w:r w:rsidR="007B49CC" w:rsidRPr="00604901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に関する取材申込票</w:t>
      </w:r>
    </w:p>
    <w:p w14:paraId="6DF828E5" w14:textId="77777777" w:rsidR="007B49CC" w:rsidRPr="00604901" w:rsidRDefault="007B49CC" w:rsidP="007B49C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6445BC05" w14:textId="77777777" w:rsidR="007B49CC" w:rsidRPr="00604901" w:rsidRDefault="007B49CC" w:rsidP="007B49C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tbl>
      <w:tblPr>
        <w:tblW w:w="4828" w:type="pct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84"/>
        <w:gridCol w:w="2264"/>
        <w:gridCol w:w="4529"/>
      </w:tblGrid>
      <w:tr w:rsidR="007B49CC" w:rsidRPr="00604901" w14:paraId="290BFCFB" w14:textId="77777777" w:rsidTr="007B49CC">
        <w:trPr>
          <w:trHeight w:val="799"/>
        </w:trPr>
        <w:tc>
          <w:tcPr>
            <w:tcW w:w="133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4AFC22" w14:textId="77777777" w:rsidR="007B49CC" w:rsidRPr="00604901" w:rsidRDefault="007B49CC" w:rsidP="007B49CC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0490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報道機関名</w:t>
            </w:r>
          </w:p>
        </w:tc>
        <w:tc>
          <w:tcPr>
            <w:tcW w:w="366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1B788E7" w14:textId="77777777" w:rsidR="007B49CC" w:rsidRPr="00604901" w:rsidRDefault="007B49CC" w:rsidP="007B49CC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5E7C40" w:rsidRPr="00604901" w14:paraId="0FA17432" w14:textId="77777777" w:rsidTr="005E7C40">
        <w:trPr>
          <w:trHeight w:val="790"/>
        </w:trPr>
        <w:tc>
          <w:tcPr>
            <w:tcW w:w="1339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4BF4F4C9" w14:textId="77777777" w:rsidR="005E7C40" w:rsidRPr="00604901" w:rsidRDefault="005E7C40" w:rsidP="007B49CC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0490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取材される方</w:t>
            </w:r>
          </w:p>
        </w:tc>
        <w:tc>
          <w:tcPr>
            <w:tcW w:w="1220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  <w:hideMark/>
          </w:tcPr>
          <w:p w14:paraId="0F5FA76D" w14:textId="77777777" w:rsidR="005E7C40" w:rsidRPr="00604901" w:rsidRDefault="005E7C40" w:rsidP="007B49CC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0490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お名前</w:t>
            </w:r>
          </w:p>
        </w:tc>
        <w:tc>
          <w:tcPr>
            <w:tcW w:w="2441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A6C35B" w14:textId="77777777" w:rsidR="005E7C40" w:rsidRPr="00604901" w:rsidRDefault="005E7C40" w:rsidP="007B49CC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5E7C40" w:rsidRPr="00604901" w14:paraId="67210E80" w14:textId="77777777" w:rsidTr="00526E1C">
        <w:trPr>
          <w:trHeight w:val="780"/>
        </w:trPr>
        <w:tc>
          <w:tcPr>
            <w:tcW w:w="1339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E13DD04" w14:textId="77777777" w:rsidR="005E7C40" w:rsidRPr="00604901" w:rsidRDefault="005E7C40" w:rsidP="007B49CC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220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B2EC" w14:textId="77777777" w:rsidR="005E7C40" w:rsidRPr="00604901" w:rsidRDefault="005E7C40" w:rsidP="007B49CC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4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670B16" w14:textId="77777777" w:rsidR="005E7C40" w:rsidRPr="00604901" w:rsidRDefault="005E7C40" w:rsidP="007B49CC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7B49CC" w:rsidRPr="00604901" w14:paraId="7455EF95" w14:textId="77777777" w:rsidTr="007B49CC">
        <w:trPr>
          <w:trHeight w:val="83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3FF3587D" w14:textId="77777777" w:rsidR="007B49CC" w:rsidRPr="00604901" w:rsidRDefault="007B49CC" w:rsidP="007B49C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68155" w14:textId="77777777" w:rsidR="007B49CC" w:rsidRPr="00604901" w:rsidRDefault="007B49CC" w:rsidP="007B49CC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0490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携帯電話番号※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9EC967D" w14:textId="77777777" w:rsidR="007B49CC" w:rsidRPr="00604901" w:rsidRDefault="007B49CC" w:rsidP="007B49CC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7B49CC" w:rsidRPr="00604901" w14:paraId="4DD52616" w14:textId="77777777" w:rsidTr="007B49CC">
        <w:trPr>
          <w:trHeight w:val="832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  <w:hideMark/>
          </w:tcPr>
          <w:p w14:paraId="1FD50D7C" w14:textId="77777777" w:rsidR="007B49CC" w:rsidRPr="00604901" w:rsidRDefault="007B49CC" w:rsidP="007B49CC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220" w:type="pct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14:paraId="4B730651" w14:textId="77777777" w:rsidR="007B49CC" w:rsidRPr="00604901" w:rsidRDefault="007B49CC" w:rsidP="007B49CC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04901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メールアドレス</w:t>
            </w:r>
          </w:p>
        </w:tc>
        <w:tc>
          <w:tcPr>
            <w:tcW w:w="2441" w:type="pct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6C63B14" w14:textId="77777777" w:rsidR="007B49CC" w:rsidRPr="00604901" w:rsidRDefault="007B49CC" w:rsidP="007B49CC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</w:tbl>
    <w:p w14:paraId="05230033" w14:textId="77777777" w:rsidR="007B49CC" w:rsidRPr="00604901" w:rsidRDefault="007B49CC" w:rsidP="007B49CC">
      <w:pPr>
        <w:rPr>
          <w:rFonts w:ascii="ＭＳ ゴシック" w:eastAsia="ＭＳ ゴシック" w:hAnsi="ＭＳ ゴシック" w:cs="Times New Roman"/>
          <w:sz w:val="22"/>
          <w:szCs w:val="24"/>
        </w:rPr>
      </w:pPr>
    </w:p>
    <w:p w14:paraId="2ACB4EB7" w14:textId="77777777" w:rsidR="007B49CC" w:rsidRPr="00604901" w:rsidRDefault="007B49CC" w:rsidP="007B49CC">
      <w:pPr>
        <w:ind w:leftChars="200" w:left="640" w:hangingChars="100" w:hanging="220"/>
        <w:rPr>
          <w:rFonts w:ascii="ＭＳ ゴシック" w:eastAsia="ＭＳ ゴシック" w:hAnsi="ＭＳ ゴシック" w:cs="Times New Roman"/>
          <w:sz w:val="22"/>
          <w:szCs w:val="24"/>
        </w:rPr>
      </w:pPr>
      <w:r w:rsidRPr="00604901">
        <w:rPr>
          <w:rFonts w:ascii="ＭＳ ゴシック" w:eastAsia="ＭＳ ゴシック" w:hAnsi="ＭＳ ゴシック" w:cs="Times New Roman" w:hint="eastAsia"/>
          <w:sz w:val="22"/>
          <w:szCs w:val="24"/>
        </w:rPr>
        <w:t>※当日急な変更等があった場合に連絡させていただくため、記載をお願いするものです。</w:t>
      </w:r>
    </w:p>
    <w:p w14:paraId="5D934908" w14:textId="248D0D85" w:rsidR="00485C13" w:rsidRPr="00604901" w:rsidRDefault="00485C13" w:rsidP="004852A3">
      <w:pPr>
        <w:ind w:left="880" w:hangingChars="400" w:hanging="880"/>
        <w:rPr>
          <w:rFonts w:ascii="ＭＳ ゴシック" w:eastAsia="ＭＳ ゴシック" w:hAnsi="ＭＳ ゴシック"/>
          <w:sz w:val="22"/>
        </w:rPr>
      </w:pPr>
    </w:p>
    <w:sectPr w:rsidR="00485C13" w:rsidRPr="00604901" w:rsidSect="00CB2E20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0B6F2" w14:textId="77777777" w:rsidR="00CE070E" w:rsidRDefault="00CE070E" w:rsidP="000A13CF">
      <w:r>
        <w:separator/>
      </w:r>
    </w:p>
  </w:endnote>
  <w:endnote w:type="continuationSeparator" w:id="0">
    <w:p w14:paraId="2AE84FE8" w14:textId="77777777" w:rsidR="00CE070E" w:rsidRDefault="00CE070E" w:rsidP="000A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FB917" w14:textId="77777777" w:rsidR="00CE070E" w:rsidRDefault="00CE070E" w:rsidP="000A13CF">
      <w:r>
        <w:separator/>
      </w:r>
    </w:p>
  </w:footnote>
  <w:footnote w:type="continuationSeparator" w:id="0">
    <w:p w14:paraId="1D6F5664" w14:textId="77777777" w:rsidR="00CE070E" w:rsidRDefault="00CE070E" w:rsidP="000A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956F3"/>
    <w:multiLevelType w:val="hybridMultilevel"/>
    <w:tmpl w:val="0F2C49FC"/>
    <w:lvl w:ilvl="0" w:tplc="6B0E6048">
      <w:start w:val="3"/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20"/>
    <w:rsid w:val="0001239B"/>
    <w:rsid w:val="0005629D"/>
    <w:rsid w:val="000A13CF"/>
    <w:rsid w:val="000D5431"/>
    <w:rsid w:val="000E2E2C"/>
    <w:rsid w:val="000E47D7"/>
    <w:rsid w:val="00107F28"/>
    <w:rsid w:val="00116D6A"/>
    <w:rsid w:val="00121491"/>
    <w:rsid w:val="00130DBA"/>
    <w:rsid w:val="001320FE"/>
    <w:rsid w:val="00165FDE"/>
    <w:rsid w:val="00182B43"/>
    <w:rsid w:val="00190193"/>
    <w:rsid w:val="001E2242"/>
    <w:rsid w:val="001F25FA"/>
    <w:rsid w:val="00205455"/>
    <w:rsid w:val="00282D89"/>
    <w:rsid w:val="002858E4"/>
    <w:rsid w:val="00292A96"/>
    <w:rsid w:val="00295F72"/>
    <w:rsid w:val="002B7A59"/>
    <w:rsid w:val="002E724A"/>
    <w:rsid w:val="00306351"/>
    <w:rsid w:val="0031333E"/>
    <w:rsid w:val="003506A1"/>
    <w:rsid w:val="00381F18"/>
    <w:rsid w:val="0039440F"/>
    <w:rsid w:val="003B1A31"/>
    <w:rsid w:val="0041614A"/>
    <w:rsid w:val="00427C61"/>
    <w:rsid w:val="0044465E"/>
    <w:rsid w:val="004852A3"/>
    <w:rsid w:val="00485C13"/>
    <w:rsid w:val="00494622"/>
    <w:rsid w:val="00496B60"/>
    <w:rsid w:val="004C7A0C"/>
    <w:rsid w:val="004D6B5C"/>
    <w:rsid w:val="00506ABA"/>
    <w:rsid w:val="005358D4"/>
    <w:rsid w:val="005626B9"/>
    <w:rsid w:val="00566425"/>
    <w:rsid w:val="005D15A5"/>
    <w:rsid w:val="005E016D"/>
    <w:rsid w:val="005E7C40"/>
    <w:rsid w:val="00604901"/>
    <w:rsid w:val="00633301"/>
    <w:rsid w:val="00665483"/>
    <w:rsid w:val="00733997"/>
    <w:rsid w:val="00750D7C"/>
    <w:rsid w:val="0076137A"/>
    <w:rsid w:val="007678A5"/>
    <w:rsid w:val="00786BC8"/>
    <w:rsid w:val="007B49CC"/>
    <w:rsid w:val="007F1BB2"/>
    <w:rsid w:val="00805015"/>
    <w:rsid w:val="00807221"/>
    <w:rsid w:val="0081533E"/>
    <w:rsid w:val="0082612D"/>
    <w:rsid w:val="008529FA"/>
    <w:rsid w:val="00857CC6"/>
    <w:rsid w:val="0087575C"/>
    <w:rsid w:val="00884291"/>
    <w:rsid w:val="008B7163"/>
    <w:rsid w:val="008C5E29"/>
    <w:rsid w:val="008D33FE"/>
    <w:rsid w:val="008E45F5"/>
    <w:rsid w:val="008F302E"/>
    <w:rsid w:val="0090252E"/>
    <w:rsid w:val="00951876"/>
    <w:rsid w:val="0096227E"/>
    <w:rsid w:val="0099242B"/>
    <w:rsid w:val="009C1417"/>
    <w:rsid w:val="009D60A2"/>
    <w:rsid w:val="00A047E2"/>
    <w:rsid w:val="00A04C88"/>
    <w:rsid w:val="00A54AC7"/>
    <w:rsid w:val="00A7350C"/>
    <w:rsid w:val="00A75AD0"/>
    <w:rsid w:val="00AD28CE"/>
    <w:rsid w:val="00AE6E01"/>
    <w:rsid w:val="00AF5917"/>
    <w:rsid w:val="00AF7258"/>
    <w:rsid w:val="00B61FF0"/>
    <w:rsid w:val="00B76003"/>
    <w:rsid w:val="00BB3CAD"/>
    <w:rsid w:val="00BB3F11"/>
    <w:rsid w:val="00BC73F8"/>
    <w:rsid w:val="00C019C2"/>
    <w:rsid w:val="00C3110A"/>
    <w:rsid w:val="00C563BD"/>
    <w:rsid w:val="00C56723"/>
    <w:rsid w:val="00C77F7F"/>
    <w:rsid w:val="00CB2E20"/>
    <w:rsid w:val="00CB4C1E"/>
    <w:rsid w:val="00CD0486"/>
    <w:rsid w:val="00CE070E"/>
    <w:rsid w:val="00CE1F39"/>
    <w:rsid w:val="00D2741B"/>
    <w:rsid w:val="00D413DC"/>
    <w:rsid w:val="00D52F27"/>
    <w:rsid w:val="00D7067F"/>
    <w:rsid w:val="00DD68DD"/>
    <w:rsid w:val="00DF00F2"/>
    <w:rsid w:val="00E06D0A"/>
    <w:rsid w:val="00E27429"/>
    <w:rsid w:val="00E31119"/>
    <w:rsid w:val="00E37C80"/>
    <w:rsid w:val="00E7154A"/>
    <w:rsid w:val="00E83415"/>
    <w:rsid w:val="00E90F25"/>
    <w:rsid w:val="00EA3368"/>
    <w:rsid w:val="00EB1D23"/>
    <w:rsid w:val="00EB275F"/>
    <w:rsid w:val="00EC31CA"/>
    <w:rsid w:val="00F0105C"/>
    <w:rsid w:val="00F143B5"/>
    <w:rsid w:val="00F363FB"/>
    <w:rsid w:val="00F37C5B"/>
    <w:rsid w:val="00F664E3"/>
    <w:rsid w:val="00F92D54"/>
    <w:rsid w:val="00FA1256"/>
    <w:rsid w:val="00FA55AE"/>
    <w:rsid w:val="00F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A70E95"/>
  <w15:chartTrackingRefBased/>
  <w15:docId w15:val="{B35DBD57-BC5B-4F02-89AF-5491C09C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3F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16D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04C8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04C8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04C88"/>
  </w:style>
  <w:style w:type="paragraph" w:styleId="a8">
    <w:name w:val="annotation subject"/>
    <w:basedOn w:val="a6"/>
    <w:next w:val="a6"/>
    <w:link w:val="a9"/>
    <w:uiPriority w:val="99"/>
    <w:semiHidden/>
    <w:unhideWhenUsed/>
    <w:rsid w:val="00A04C8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04C88"/>
    <w:rPr>
      <w:b/>
      <w:bCs/>
    </w:rPr>
  </w:style>
  <w:style w:type="paragraph" w:styleId="aa">
    <w:name w:val="List Paragraph"/>
    <w:basedOn w:val="a"/>
    <w:uiPriority w:val="34"/>
    <w:qFormat/>
    <w:rsid w:val="00C56723"/>
    <w:pPr>
      <w:ind w:leftChars="400" w:left="840"/>
    </w:pPr>
  </w:style>
  <w:style w:type="character" w:styleId="ab">
    <w:name w:val="Hyperlink"/>
    <w:basedOn w:val="a0"/>
    <w:uiPriority w:val="99"/>
    <w:unhideWhenUsed/>
    <w:rsid w:val="007B49C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B49CC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0A13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13CF"/>
  </w:style>
  <w:style w:type="paragraph" w:styleId="ae">
    <w:name w:val="footer"/>
    <w:basedOn w:val="a"/>
    <w:link w:val="af"/>
    <w:uiPriority w:val="99"/>
    <w:unhideWhenUsed/>
    <w:rsid w:val="000A13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1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e2191b-4c09-4bfe-981f-ff88dd98dcfa">
      <Terms xmlns="http://schemas.microsoft.com/office/infopath/2007/PartnerControls"/>
    </lcf76f155ced4ddcb4097134ff3c332f>
    <TaxCatchAll xmlns="c8913e84-0799-43a1-ac98-d5fc4bb739e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AE0C57F7640D4D9396FBE9D223EDDB" ma:contentTypeVersion="14" ma:contentTypeDescription="新しいドキュメントを作成します。" ma:contentTypeScope="" ma:versionID="ee2eb44a21ce330b88e262129f33136e">
  <xsd:schema xmlns:xsd="http://www.w3.org/2001/XMLSchema" xmlns:xs="http://www.w3.org/2001/XMLSchema" xmlns:p="http://schemas.microsoft.com/office/2006/metadata/properties" xmlns:ns2="2de2191b-4c09-4bfe-981f-ff88dd98dcfa" xmlns:ns3="c8913e84-0799-43a1-ac98-d5fc4bb739ed" targetNamespace="http://schemas.microsoft.com/office/2006/metadata/properties" ma:root="true" ma:fieldsID="cd510cc92279f4bcfd757ee53d145778" ns2:_="" ns3:_="">
    <xsd:import namespace="2de2191b-4c09-4bfe-981f-ff88dd98dcfa"/>
    <xsd:import namespace="c8913e84-0799-43a1-ac98-d5fc4bb739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2191b-4c09-4bfe-981f-ff88dd98d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13e84-0799-43a1-ac98-d5fc4bb739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836759-3f73-40e2-8951-415342755398}" ma:internalName="TaxCatchAll" ma:showField="CatchAllData" ma:web="c8913e84-0799-43a1-ac98-d5fc4bb739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46451-9879-4A0E-B51A-4DCF671666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8913e84-0799-43a1-ac98-d5fc4bb739ed"/>
    <ds:schemaRef ds:uri="2de2191b-4c09-4bfe-981f-ff88dd98dc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6CAAAA-EE50-4524-8599-7EAD4C27E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AC138-23E6-4D1C-B626-99B1792B0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2191b-4c09-4bfe-981f-ff88dd98dcfa"/>
    <ds:schemaRef ds:uri="c8913e84-0799-43a1-ac98-d5fc4bb73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adachi</cp:lastModifiedBy>
  <cp:revision>3</cp:revision>
  <cp:lastPrinted>2024-03-19T11:21:00Z</cp:lastPrinted>
  <dcterms:created xsi:type="dcterms:W3CDTF">2024-03-21T01:25:00Z</dcterms:created>
  <dcterms:modified xsi:type="dcterms:W3CDTF">2024-03-21T01:26:00Z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0x01010067AE0C57F7640D4D9396FBE9D223EDDB</vt:lpwstr>
  </property>
</Properties>
</file>